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38012B" w14:textId="77777777" w:rsidR="00D579F2" w:rsidRDefault="00D579F2">
      <w:pPr>
        <w:rPr>
          <w:sz w:val="48"/>
        </w:rPr>
      </w:pPr>
    </w:p>
    <w:p w14:paraId="5291D1D2" w14:textId="77777777" w:rsidR="00D579F2" w:rsidRDefault="00D579F2">
      <w:pPr>
        <w:rPr>
          <w:sz w:val="48"/>
        </w:rPr>
      </w:pPr>
    </w:p>
    <w:p w14:paraId="3F2B413A" w14:textId="77777777" w:rsidR="00D579F2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四川银行定开系列6个月2号净值型理财产品 </w:t>
      </w:r>
    </w:p>
    <w:p w14:paraId="79722309" w14:textId="77777777" w:rsidR="00D579F2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2AB70FB9" w14:textId="77777777" w:rsidR="00D579F2" w:rsidRDefault="00D579F2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4BE304FF" w14:textId="77777777" w:rsidR="00D579F2" w:rsidRDefault="00D579F2">
      <w:pPr>
        <w:jc w:val="center"/>
        <w:rPr>
          <w:rFonts w:ascii="宋体" w:hAnsi="宋体"/>
          <w:sz w:val="28"/>
          <w:szCs w:val="30"/>
        </w:rPr>
      </w:pPr>
    </w:p>
    <w:p w14:paraId="5F438DD7" w14:textId="77777777" w:rsidR="00D579F2" w:rsidRDefault="00D579F2">
      <w:pPr>
        <w:jc w:val="center"/>
        <w:rPr>
          <w:rFonts w:ascii="宋体" w:hAnsi="宋体"/>
          <w:sz w:val="28"/>
          <w:szCs w:val="30"/>
        </w:rPr>
      </w:pPr>
    </w:p>
    <w:p w14:paraId="3DA55DD4" w14:textId="77777777" w:rsidR="00D579F2" w:rsidRDefault="00D579F2">
      <w:pPr>
        <w:jc w:val="center"/>
        <w:rPr>
          <w:rFonts w:ascii="宋体" w:hAnsi="宋体"/>
          <w:sz w:val="28"/>
          <w:szCs w:val="30"/>
        </w:rPr>
      </w:pPr>
    </w:p>
    <w:p w14:paraId="0C0D5700" w14:textId="77777777" w:rsidR="00D579F2" w:rsidRPr="00A056E5" w:rsidRDefault="00D579F2">
      <w:pPr>
        <w:jc w:val="center"/>
        <w:rPr>
          <w:rFonts w:ascii="宋体" w:hAnsi="宋体"/>
          <w:sz w:val="28"/>
          <w:szCs w:val="30"/>
        </w:rPr>
      </w:pPr>
    </w:p>
    <w:p w14:paraId="76CF4B53" w14:textId="77777777" w:rsidR="00D579F2" w:rsidRDefault="00D579F2">
      <w:pPr>
        <w:jc w:val="center"/>
        <w:rPr>
          <w:rFonts w:ascii="宋体" w:hAnsi="宋体"/>
          <w:sz w:val="28"/>
          <w:szCs w:val="30"/>
        </w:rPr>
      </w:pPr>
    </w:p>
    <w:p w14:paraId="0989B56D" w14:textId="77777777" w:rsidR="00D579F2" w:rsidRDefault="00D579F2">
      <w:pPr>
        <w:jc w:val="center"/>
        <w:rPr>
          <w:rFonts w:ascii="宋体" w:hAnsi="宋体"/>
          <w:sz w:val="28"/>
          <w:szCs w:val="30"/>
        </w:rPr>
      </w:pPr>
    </w:p>
    <w:p w14:paraId="0301DD42" w14:textId="77777777" w:rsidR="00D579F2" w:rsidRDefault="00D579F2">
      <w:pPr>
        <w:jc w:val="center"/>
        <w:rPr>
          <w:rFonts w:ascii="宋体" w:hAnsi="宋体"/>
          <w:sz w:val="28"/>
          <w:szCs w:val="30"/>
        </w:rPr>
      </w:pPr>
    </w:p>
    <w:p w14:paraId="7991EB77" w14:textId="77777777" w:rsidR="00D579F2" w:rsidRDefault="00D579F2">
      <w:pPr>
        <w:jc w:val="center"/>
        <w:rPr>
          <w:rFonts w:ascii="宋体" w:hAnsi="宋体"/>
          <w:sz w:val="28"/>
          <w:szCs w:val="30"/>
        </w:rPr>
      </w:pPr>
    </w:p>
    <w:p w14:paraId="6E0320CD" w14:textId="77777777" w:rsidR="00D579F2" w:rsidRDefault="00D579F2">
      <w:pPr>
        <w:jc w:val="center"/>
        <w:rPr>
          <w:rFonts w:ascii="宋体" w:hAnsi="宋体"/>
          <w:sz w:val="28"/>
          <w:szCs w:val="30"/>
        </w:rPr>
      </w:pPr>
    </w:p>
    <w:p w14:paraId="090E50E3" w14:textId="77777777" w:rsidR="00D579F2" w:rsidRDefault="00D579F2">
      <w:pPr>
        <w:jc w:val="center"/>
        <w:rPr>
          <w:rFonts w:ascii="宋体" w:hAnsi="宋体"/>
          <w:sz w:val="28"/>
          <w:szCs w:val="30"/>
        </w:rPr>
      </w:pPr>
    </w:p>
    <w:p w14:paraId="0541C40C" w14:textId="77777777" w:rsidR="00D579F2" w:rsidRDefault="00D579F2">
      <w:pPr>
        <w:jc w:val="center"/>
        <w:rPr>
          <w:rFonts w:ascii="宋体" w:hAnsi="宋体"/>
          <w:sz w:val="28"/>
          <w:szCs w:val="30"/>
        </w:rPr>
      </w:pPr>
    </w:p>
    <w:p w14:paraId="470AC0F3" w14:textId="77777777" w:rsidR="00D579F2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0298F3C9" w14:textId="77777777" w:rsidR="00D579F2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40CD20C3" w14:textId="77777777" w:rsidR="00D579F2" w:rsidRDefault="00D579F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186EC245" w14:textId="77777777" w:rsidR="00D579F2" w:rsidRDefault="00D579F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6C1F8AFC" w14:textId="77777777" w:rsidR="00D579F2" w:rsidRDefault="00D579F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1123CF0D" w14:textId="77777777" w:rsidR="00D579F2" w:rsidRDefault="00D579F2">
      <w:pPr>
        <w:rPr>
          <w:rFonts w:ascii="宋体" w:hAnsi="宋体"/>
          <w:sz w:val="28"/>
          <w:szCs w:val="30"/>
        </w:rPr>
      </w:pPr>
    </w:p>
    <w:p w14:paraId="25CACF9C" w14:textId="77777777" w:rsidR="00D579F2" w:rsidRDefault="00D579F2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708B5BC0" w14:textId="77777777" w:rsidR="00D579F2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2D4BCAEA" w14:textId="77777777" w:rsidR="00D579F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4FB437B7" w14:textId="77777777" w:rsidR="00D579F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4FCA56F9" w14:textId="77777777" w:rsidR="00D579F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20777317" w14:textId="77777777" w:rsidR="00D579F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2186EAA9" w14:textId="77777777" w:rsidR="00D579F2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D579F2" w14:paraId="36C02DE2" w14:textId="77777777">
        <w:trPr>
          <w:trHeight w:val="304"/>
        </w:trPr>
        <w:tc>
          <w:tcPr>
            <w:tcW w:w="3838" w:type="dxa"/>
            <w:vAlign w:val="center"/>
          </w:tcPr>
          <w:p w14:paraId="4FE51CCD" w14:textId="77777777" w:rsidR="00D579F2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238EC249" w14:textId="77777777" w:rsidR="00D579F2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D579F2" w14:paraId="67BC7491" w14:textId="77777777">
        <w:trPr>
          <w:trHeight w:val="304"/>
        </w:trPr>
        <w:tc>
          <w:tcPr>
            <w:tcW w:w="3838" w:type="dxa"/>
            <w:vAlign w:val="center"/>
          </w:tcPr>
          <w:p w14:paraId="05ACF5E5" w14:textId="77777777" w:rsidR="00D579F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57620DE8" w14:textId="77777777" w:rsidR="00D579F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四川银行定开系列6个月2号净值型理财产品</w:t>
            </w:r>
          </w:p>
        </w:tc>
      </w:tr>
      <w:tr w:rsidR="00D579F2" w14:paraId="539F46E4" w14:textId="77777777">
        <w:trPr>
          <w:trHeight w:val="304"/>
        </w:trPr>
        <w:tc>
          <w:tcPr>
            <w:tcW w:w="3838" w:type="dxa"/>
            <w:vAlign w:val="center"/>
          </w:tcPr>
          <w:p w14:paraId="43D0BF1C" w14:textId="77777777" w:rsidR="00D579F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3A40663F" w14:textId="77777777" w:rsidR="00D579F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C1438121000171</w:t>
            </w:r>
          </w:p>
        </w:tc>
      </w:tr>
      <w:tr w:rsidR="00D579F2" w14:paraId="3DF6B6FA" w14:textId="77777777">
        <w:trPr>
          <w:trHeight w:val="304"/>
        </w:trPr>
        <w:tc>
          <w:tcPr>
            <w:tcW w:w="3838" w:type="dxa"/>
            <w:vAlign w:val="center"/>
          </w:tcPr>
          <w:p w14:paraId="206F8806" w14:textId="77777777" w:rsidR="00D579F2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71C216EF" w14:textId="77777777" w:rsidR="00D579F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D579F2" w14:paraId="0E5E016F" w14:textId="77777777">
        <w:trPr>
          <w:trHeight w:val="304"/>
        </w:trPr>
        <w:tc>
          <w:tcPr>
            <w:tcW w:w="3838" w:type="dxa"/>
            <w:vAlign w:val="center"/>
          </w:tcPr>
          <w:p w14:paraId="3CD65AE1" w14:textId="77777777" w:rsidR="00D579F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06693D36" w14:textId="77777777" w:rsidR="00D579F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D579F2" w14:paraId="1F8D842A" w14:textId="77777777">
        <w:trPr>
          <w:trHeight w:val="304"/>
        </w:trPr>
        <w:tc>
          <w:tcPr>
            <w:tcW w:w="3838" w:type="dxa"/>
            <w:vAlign w:val="center"/>
          </w:tcPr>
          <w:p w14:paraId="4769B75F" w14:textId="77777777" w:rsidR="00D579F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3DAC8C42" w14:textId="77777777" w:rsidR="00D579F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D579F2" w14:paraId="6E38FA15" w14:textId="77777777">
        <w:trPr>
          <w:trHeight w:val="304"/>
        </w:trPr>
        <w:tc>
          <w:tcPr>
            <w:tcW w:w="3838" w:type="dxa"/>
            <w:vAlign w:val="center"/>
          </w:tcPr>
          <w:p w14:paraId="1313FDFA" w14:textId="77777777" w:rsidR="00D579F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01031493" w14:textId="77777777" w:rsidR="00D579F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2021-11-26</w:t>
            </w:r>
          </w:p>
        </w:tc>
      </w:tr>
      <w:tr w:rsidR="00D579F2" w14:paraId="52839D1A" w14:textId="77777777">
        <w:trPr>
          <w:trHeight w:val="304"/>
        </w:trPr>
        <w:tc>
          <w:tcPr>
            <w:tcW w:w="3838" w:type="dxa"/>
            <w:vAlign w:val="center"/>
          </w:tcPr>
          <w:p w14:paraId="1ADED7B1" w14:textId="77777777" w:rsidR="00D579F2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72055B11" w14:textId="77777777" w:rsidR="00D579F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D579F2" w14:paraId="097E14F1" w14:textId="77777777">
        <w:trPr>
          <w:trHeight w:val="321"/>
        </w:trPr>
        <w:tc>
          <w:tcPr>
            <w:tcW w:w="3838" w:type="dxa"/>
            <w:vAlign w:val="center"/>
          </w:tcPr>
          <w:p w14:paraId="1E2EC716" w14:textId="77777777" w:rsidR="00D579F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03986C44" w14:textId="77777777" w:rsidR="00D579F2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138,656,880.00</w:t>
            </w:r>
            <w:bookmarkEnd w:id="0"/>
          </w:p>
        </w:tc>
      </w:tr>
      <w:tr w:rsidR="00D579F2" w14:paraId="4DFACE15" w14:textId="77777777">
        <w:trPr>
          <w:trHeight w:val="304"/>
        </w:trPr>
        <w:tc>
          <w:tcPr>
            <w:tcW w:w="3838" w:type="dxa"/>
            <w:vAlign w:val="center"/>
          </w:tcPr>
          <w:p w14:paraId="44F629C8" w14:textId="77777777" w:rsidR="00D579F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32ADBB65" w14:textId="77777777" w:rsidR="00D579F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D579F2" w14:paraId="5506F591" w14:textId="77777777">
        <w:trPr>
          <w:trHeight w:val="304"/>
        </w:trPr>
        <w:tc>
          <w:tcPr>
            <w:tcW w:w="3838" w:type="dxa"/>
            <w:vAlign w:val="center"/>
          </w:tcPr>
          <w:p w14:paraId="29C0E4E8" w14:textId="77777777" w:rsidR="00D579F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681A539F" w14:textId="77777777" w:rsidR="00D579F2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0707B0B8" w14:textId="77777777" w:rsidR="00D579F2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D579F2" w14:paraId="7F2400C7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4D132BAE" w14:textId="77777777" w:rsidR="00D579F2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737F8BD3" w14:textId="77777777" w:rsidR="00D579F2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D579F2" w14:paraId="5755A3F7" w14:textId="77777777">
        <w:trPr>
          <w:trHeight w:val="556"/>
        </w:trPr>
        <w:tc>
          <w:tcPr>
            <w:tcW w:w="3853" w:type="dxa"/>
            <w:vAlign w:val="center"/>
          </w:tcPr>
          <w:p w14:paraId="233EDE7C" w14:textId="77777777" w:rsidR="00D579F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3DEA0F31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-0.05</w:t>
            </w:r>
          </w:p>
        </w:tc>
      </w:tr>
      <w:tr w:rsidR="00D579F2" w14:paraId="38F6C0FB" w14:textId="77777777">
        <w:trPr>
          <w:trHeight w:val="556"/>
        </w:trPr>
        <w:tc>
          <w:tcPr>
            <w:tcW w:w="3853" w:type="dxa"/>
            <w:vAlign w:val="center"/>
          </w:tcPr>
          <w:p w14:paraId="0B801A6B" w14:textId="77777777" w:rsidR="00D579F2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4C822C9F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3.34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6D562244" w14:textId="77777777" w:rsidR="00D579F2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1C6D76AD" w14:textId="77777777" w:rsidR="00D579F2" w:rsidRDefault="00000000">
      <w:pPr>
        <w:pStyle w:val="XBRLTitle1"/>
      </w:pPr>
      <w:r>
        <w:rPr>
          <w:rFonts w:hint="eastAsia"/>
        </w:rPr>
        <w:t>主要财务指标</w:t>
      </w:r>
    </w:p>
    <w:p w14:paraId="2E6E9AF3" w14:textId="77777777" w:rsidR="00D579F2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D579F2" w14:paraId="7F4F38AD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643B166B" w14:textId="77777777" w:rsidR="00D579F2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49D80546" w14:textId="77777777" w:rsidR="00D579F2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D579F2" w14:paraId="69596939" w14:textId="77777777">
        <w:trPr>
          <w:trHeight w:val="304"/>
        </w:trPr>
        <w:tc>
          <w:tcPr>
            <w:tcW w:w="3838" w:type="dxa"/>
            <w:vAlign w:val="center"/>
          </w:tcPr>
          <w:p w14:paraId="1D3E346B" w14:textId="77777777" w:rsidR="00D579F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766DB22D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1,754,487.47</w:t>
            </w:r>
          </w:p>
        </w:tc>
      </w:tr>
      <w:tr w:rsidR="00D579F2" w14:paraId="2480402E" w14:textId="77777777">
        <w:trPr>
          <w:trHeight w:val="304"/>
        </w:trPr>
        <w:tc>
          <w:tcPr>
            <w:tcW w:w="3838" w:type="dxa"/>
            <w:vAlign w:val="center"/>
          </w:tcPr>
          <w:p w14:paraId="262699BC" w14:textId="77777777" w:rsidR="00D579F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31E47599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-377,498.24</w:t>
            </w:r>
          </w:p>
        </w:tc>
      </w:tr>
      <w:tr w:rsidR="00D579F2" w14:paraId="1B7C8F68" w14:textId="77777777">
        <w:trPr>
          <w:trHeight w:val="304"/>
        </w:trPr>
        <w:tc>
          <w:tcPr>
            <w:tcW w:w="3838" w:type="dxa"/>
            <w:vAlign w:val="center"/>
          </w:tcPr>
          <w:p w14:paraId="672AF721" w14:textId="77777777" w:rsidR="00D579F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7657A5B2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137,687,273.63</w:t>
            </w:r>
          </w:p>
        </w:tc>
      </w:tr>
      <w:tr w:rsidR="00D579F2" w14:paraId="20F01D96" w14:textId="77777777">
        <w:trPr>
          <w:trHeight w:val="304"/>
        </w:trPr>
        <w:tc>
          <w:tcPr>
            <w:tcW w:w="3838" w:type="dxa"/>
            <w:vAlign w:val="center"/>
          </w:tcPr>
          <w:p w14:paraId="1496586F" w14:textId="77777777" w:rsidR="00D579F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66CB5105" w14:textId="1F4B3266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0.993</w:t>
            </w:r>
            <w:r w:rsidR="00C548D5">
              <w:rPr>
                <w:rFonts w:ascii="宋体" w:hAnsi="宋体"/>
              </w:rPr>
              <w:t>0</w:t>
            </w:r>
          </w:p>
        </w:tc>
      </w:tr>
      <w:tr w:rsidR="00A056E5" w14:paraId="0FF8402C" w14:textId="77777777">
        <w:trPr>
          <w:trHeight w:val="304"/>
        </w:trPr>
        <w:tc>
          <w:tcPr>
            <w:tcW w:w="3838" w:type="dxa"/>
            <w:vAlign w:val="center"/>
          </w:tcPr>
          <w:p w14:paraId="44C5EC17" w14:textId="4157DD17" w:rsidR="00A056E5" w:rsidRDefault="00A056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77FF15E7" w14:textId="3D404BBE" w:rsidR="00A056E5" w:rsidRDefault="00A056E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.0334</w:t>
            </w:r>
          </w:p>
        </w:tc>
      </w:tr>
    </w:tbl>
    <w:p w14:paraId="36ABC521" w14:textId="77777777" w:rsidR="00D579F2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76B66152" w14:textId="77777777" w:rsidR="00D579F2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4DC07AED" w14:textId="77777777" w:rsidR="00D579F2" w:rsidRDefault="00D579F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C38C4EA" w14:textId="77777777" w:rsidR="00D579F2" w:rsidRDefault="00D579F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8E737A6" w14:textId="77777777" w:rsidR="00D579F2" w:rsidRDefault="00D579F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94EB1D9" w14:textId="77777777" w:rsidR="00D579F2" w:rsidRDefault="00D579F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1B09A3CE" w14:textId="77777777" w:rsidR="00D579F2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5BDDE4BC" w14:textId="77777777" w:rsidR="00D579F2" w:rsidRDefault="00D579F2">
      <w:pPr>
        <w:rPr>
          <w:lang w:val="zh-CN"/>
        </w:rPr>
      </w:pPr>
    </w:p>
    <w:p w14:paraId="6A9CE466" w14:textId="77777777" w:rsidR="00D579F2" w:rsidRDefault="00D579F2">
      <w:pPr>
        <w:jc w:val="right"/>
      </w:pPr>
    </w:p>
    <w:p w14:paraId="1FF310AC" w14:textId="77777777" w:rsidR="00D579F2" w:rsidRDefault="00D579F2">
      <w:pPr>
        <w:jc w:val="right"/>
      </w:pPr>
    </w:p>
    <w:p w14:paraId="4AD35460" w14:textId="77777777" w:rsidR="00D579F2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D579F2" w14:paraId="5805499D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2858C211" w14:textId="77777777" w:rsidR="00D579F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7019BBD2" w14:textId="77777777" w:rsidR="00D579F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26476997" w14:textId="77777777" w:rsidR="00D579F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1CAA9AE7" w14:textId="77777777" w:rsidR="00D579F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D579F2" w14:paraId="67BFF04E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5DE5E0A1" w14:textId="77777777" w:rsidR="00D579F2" w:rsidRDefault="00D579F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56E75D19" w14:textId="77777777" w:rsidR="00D579F2" w:rsidRDefault="00D579F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04EB7568" w14:textId="77777777" w:rsidR="00D579F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5803CAC8" w14:textId="77777777" w:rsidR="00D579F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248736BF" w14:textId="77777777" w:rsidR="00D579F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724BF9ED" w14:textId="77777777" w:rsidR="00D579F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D579F2" w14:paraId="61DA20A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E03D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6052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0A913A9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1642D7D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B31C7E2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FCE2123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579F2" w14:paraId="05D1269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23271F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872F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46EF561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FC88C3D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BB8DFB2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E6A79D7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579F2" w14:paraId="47291AD5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4D16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189C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0380DC9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175AE2F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4AA83CEE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3365A0B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</w:tr>
      <w:tr w:rsidR="00D579F2" w14:paraId="13E5EE9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381F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AF77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FC83689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EE0D221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1EA03D8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9A256B9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579F2" w14:paraId="660E027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1813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8438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55320CD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98,851,174.79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11E24C0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71.78</w:t>
            </w:r>
          </w:p>
        </w:tc>
        <w:tc>
          <w:tcPr>
            <w:tcW w:w="1653" w:type="dxa"/>
            <w:vAlign w:val="center"/>
          </w:tcPr>
          <w:p w14:paraId="0C74B025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3963F79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579F2" w14:paraId="10A169C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814C4C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8DADE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CD17FFD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98,851,174.79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C280B2A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71.78</w:t>
            </w:r>
          </w:p>
        </w:tc>
        <w:tc>
          <w:tcPr>
            <w:tcW w:w="1653" w:type="dxa"/>
            <w:vAlign w:val="center"/>
          </w:tcPr>
          <w:p w14:paraId="674126A4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974605B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579F2" w14:paraId="3A5FF51F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1EFC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70A7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ABF9EF8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44263F1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200D1D7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47F1546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579F2" w14:paraId="5ECE539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862C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0CA5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65CD46E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24E6C88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5A695D1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2CE48DF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579F2" w14:paraId="5F200E6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0474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90E2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D781787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32B5F66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41F79F3A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53A43F5F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</w:tr>
      <w:tr w:rsidR="00D579F2" w14:paraId="1145362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7F06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01D0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88D737D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5943DAE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30F09B1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2F377BC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</w:tr>
      <w:tr w:rsidR="00D579F2" w14:paraId="398456C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2066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BA6C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671CB7A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697E61B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C636B08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D0DE7DA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579F2" w14:paraId="163D992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2687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C3C9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93FDF71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26BE1B3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FBE35DD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F255513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</w:tr>
      <w:tr w:rsidR="00D579F2" w14:paraId="0543FA5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A862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9B2F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BDE1CE8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307F163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2C4153E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76FC0CB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579F2" w14:paraId="1C0E9A3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F091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A20D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8C9891D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69E06CE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77814E8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4C6DCBA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579F2" w14:paraId="04DBD0A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3215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4F9B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9D0D071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AD93E84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B402207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6661260" w14:textId="77777777" w:rsidR="00D579F2" w:rsidRDefault="00D579F2">
            <w:pPr>
              <w:jc w:val="right"/>
              <w:rPr>
                <w:rFonts w:ascii="宋体" w:hAnsi="宋体"/>
              </w:rPr>
            </w:pPr>
          </w:p>
        </w:tc>
      </w:tr>
      <w:tr w:rsidR="00D579F2" w14:paraId="493078E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7AF3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B105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531C04B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8,723,906.78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0AACEEB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6.33</w:t>
            </w:r>
          </w:p>
        </w:tc>
        <w:tc>
          <w:tcPr>
            <w:tcW w:w="1653" w:type="dxa"/>
            <w:vAlign w:val="center"/>
          </w:tcPr>
          <w:p w14:paraId="43D0E6C3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0319511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579F2" w14:paraId="5B127F3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0E70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BF91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9DC188F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BA6FB98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00EC14C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11A5A99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579F2" w14:paraId="28E808F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4BF2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7840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E5E1A79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B2A6B05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558A191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43B102B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579F2" w14:paraId="0A54003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4F7B" w14:textId="77777777" w:rsidR="00D579F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0F88" w14:textId="77777777" w:rsidR="00D579F2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3CA92D2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30,146,762.51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D6F67E4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21.89</w:t>
            </w:r>
          </w:p>
        </w:tc>
        <w:tc>
          <w:tcPr>
            <w:tcW w:w="1653" w:type="dxa"/>
            <w:vAlign w:val="center"/>
          </w:tcPr>
          <w:p w14:paraId="75F17B5A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C16309E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579F2" w14:paraId="2EF8572F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5399A150" w14:textId="77777777" w:rsidR="00D579F2" w:rsidRDefault="00D579F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47CE57A6" w14:textId="77777777" w:rsidR="00D579F2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5205501F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137,721,844.08</w:t>
            </w:r>
          </w:p>
        </w:tc>
        <w:tc>
          <w:tcPr>
            <w:tcW w:w="1749" w:type="dxa"/>
            <w:shd w:val="clear" w:color="auto" w:fill="auto"/>
          </w:tcPr>
          <w:p w14:paraId="30DFA6C8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0F0E0141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2752CFBD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08357188" w14:textId="77777777" w:rsidR="00D579F2" w:rsidRDefault="00D579F2">
      <w:pPr>
        <w:ind w:leftChars="200" w:left="420"/>
        <w:jc w:val="left"/>
        <w:rPr>
          <w:rFonts w:ascii="宋体" w:hAnsi="宋体"/>
          <w:sz w:val="24"/>
        </w:rPr>
      </w:pPr>
    </w:p>
    <w:p w14:paraId="05511E84" w14:textId="77777777" w:rsidR="00D579F2" w:rsidRDefault="00D579F2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140C5299" w14:textId="77777777" w:rsidR="00D579F2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37C9643D" w14:textId="77777777" w:rsidR="00D579F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44175BE4" w14:textId="77777777" w:rsidR="00D579F2" w:rsidRDefault="00D579F2">
      <w:pPr>
        <w:widowControl/>
        <w:jc w:val="left"/>
        <w:rPr>
          <w:rFonts w:ascii="宋体" w:hAnsi="宋体"/>
          <w:sz w:val="24"/>
        </w:rPr>
      </w:pPr>
    </w:p>
    <w:p w14:paraId="4F2D0A9A" w14:textId="77777777" w:rsidR="00D579F2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0DFC8872" w14:textId="77777777" w:rsidR="00D579F2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D579F2" w14:paraId="563D1141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2C0B305E" w14:textId="77777777" w:rsidR="00D579F2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444B4D68" w14:textId="77777777" w:rsidR="00D579F2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17E55EA8" w14:textId="77777777" w:rsidR="00D579F2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556D1EA2" w14:textId="77777777" w:rsidR="00D579F2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D579F2" w14:paraId="3EF2D075" w14:textId="77777777">
        <w:tc>
          <w:tcPr>
            <w:tcW w:w="777" w:type="dxa"/>
            <w:shd w:val="clear" w:color="auto" w:fill="auto"/>
            <w:vAlign w:val="center"/>
          </w:tcPr>
          <w:p w14:paraId="7FCBD3BC" w14:textId="77777777" w:rsidR="00D579F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986CD6E" w14:textId="77777777" w:rsidR="00D579F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r>
              <w:rPr>
                <w:rFonts w:ascii="宋体" w:hAnsi="宋体" w:hint="eastAsia"/>
                <w:szCs w:val="21"/>
              </w:rPr>
              <w:t>程</w:t>
            </w:r>
            <w:r>
              <w:rPr>
                <w:rFonts w:ascii="宋体" w:hAnsi="宋体"/>
                <w:szCs w:val="21"/>
              </w:rPr>
              <w:t>消费金融同业借款20221209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83D1CC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29,933,377.18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3145AFA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21.74</w:t>
            </w:r>
          </w:p>
        </w:tc>
      </w:tr>
      <w:tr w:rsidR="00D579F2" w14:paraId="4B089A65" w14:textId="77777777">
        <w:tc>
          <w:tcPr>
            <w:tcW w:w="777" w:type="dxa"/>
            <w:shd w:val="clear" w:color="auto" w:fill="auto"/>
            <w:vAlign w:val="center"/>
          </w:tcPr>
          <w:p w14:paraId="0433F5B9" w14:textId="77777777" w:rsidR="00D579F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8665CD3" w14:textId="77777777" w:rsidR="00D579F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03E158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12,425,638.36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1E8CCE1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9.02</w:t>
            </w:r>
          </w:p>
        </w:tc>
      </w:tr>
      <w:tr w:rsidR="00D579F2" w14:paraId="5C326EF8" w14:textId="77777777">
        <w:tc>
          <w:tcPr>
            <w:tcW w:w="777" w:type="dxa"/>
            <w:shd w:val="clear" w:color="auto" w:fill="auto"/>
            <w:vAlign w:val="center"/>
          </w:tcPr>
          <w:p w14:paraId="2417F98C" w14:textId="77777777" w:rsidR="00D579F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6CD3611" w14:textId="77777777" w:rsidR="00D579F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A00B95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12,240,310.14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BE93211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8.89</w:t>
            </w:r>
          </w:p>
        </w:tc>
      </w:tr>
      <w:tr w:rsidR="00D579F2" w14:paraId="087CF6F9" w14:textId="77777777">
        <w:tc>
          <w:tcPr>
            <w:tcW w:w="777" w:type="dxa"/>
            <w:shd w:val="clear" w:color="auto" w:fill="auto"/>
            <w:vAlign w:val="center"/>
          </w:tcPr>
          <w:p w14:paraId="15D81429" w14:textId="77777777" w:rsidR="00D579F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D8A2A3C" w14:textId="77777777" w:rsidR="00D579F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830242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11,851,173.97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4FA7C3D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8.61</w:t>
            </w:r>
          </w:p>
        </w:tc>
      </w:tr>
      <w:tr w:rsidR="00D579F2" w14:paraId="02FFD4C6" w14:textId="77777777">
        <w:tc>
          <w:tcPr>
            <w:tcW w:w="777" w:type="dxa"/>
            <w:shd w:val="clear" w:color="auto" w:fill="auto"/>
            <w:vAlign w:val="center"/>
          </w:tcPr>
          <w:p w14:paraId="3D1B5485" w14:textId="77777777" w:rsidR="00D579F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C8656A5" w14:textId="77777777" w:rsidR="00D579F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PR金投01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B6DA19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11,795,958.90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9D9C8FA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8.57</w:t>
            </w:r>
          </w:p>
        </w:tc>
      </w:tr>
      <w:tr w:rsidR="00D579F2" w14:paraId="51E911B6" w14:textId="77777777">
        <w:tc>
          <w:tcPr>
            <w:tcW w:w="777" w:type="dxa"/>
            <w:shd w:val="clear" w:color="auto" w:fill="auto"/>
            <w:vAlign w:val="center"/>
          </w:tcPr>
          <w:p w14:paraId="2B925B04" w14:textId="77777777" w:rsidR="00D579F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8BA6CF1" w14:textId="77777777" w:rsidR="00D579F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F224C8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11,464,004.11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E79CE37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8.33</w:t>
            </w:r>
          </w:p>
        </w:tc>
      </w:tr>
      <w:tr w:rsidR="00D579F2" w14:paraId="188AEAFF" w14:textId="77777777">
        <w:tc>
          <w:tcPr>
            <w:tcW w:w="777" w:type="dxa"/>
            <w:shd w:val="clear" w:color="auto" w:fill="auto"/>
            <w:vAlign w:val="center"/>
          </w:tcPr>
          <w:p w14:paraId="75594529" w14:textId="77777777" w:rsidR="00D579F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CBF321F" w14:textId="77777777" w:rsidR="00D579F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17老河口债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2D5C2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8,030,300.27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7FF4F1C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5.83</w:t>
            </w:r>
          </w:p>
        </w:tc>
      </w:tr>
      <w:tr w:rsidR="00D579F2" w14:paraId="20DEF779" w14:textId="77777777">
        <w:tc>
          <w:tcPr>
            <w:tcW w:w="777" w:type="dxa"/>
            <w:shd w:val="clear" w:color="auto" w:fill="auto"/>
            <w:vAlign w:val="center"/>
          </w:tcPr>
          <w:p w14:paraId="2465FC00" w14:textId="77777777" w:rsidR="00D579F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7814AC9" w14:textId="77777777" w:rsidR="00D579F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1F0977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7,187,130.14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FBAEB3A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5.22</w:t>
            </w:r>
          </w:p>
        </w:tc>
      </w:tr>
      <w:tr w:rsidR="00D579F2" w14:paraId="552CEBC7" w14:textId="77777777">
        <w:tc>
          <w:tcPr>
            <w:tcW w:w="777" w:type="dxa"/>
            <w:shd w:val="clear" w:color="auto" w:fill="auto"/>
            <w:vAlign w:val="center"/>
          </w:tcPr>
          <w:p w14:paraId="24C8A9E9" w14:textId="77777777" w:rsidR="00D579F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12B1807" w14:textId="77777777" w:rsidR="00D579F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4589DA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6,771,982.19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FC64AB5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4.92</w:t>
            </w:r>
          </w:p>
        </w:tc>
      </w:tr>
      <w:tr w:rsidR="00D579F2" w14:paraId="18BF5498" w14:textId="77777777">
        <w:tc>
          <w:tcPr>
            <w:tcW w:w="777" w:type="dxa"/>
            <w:shd w:val="clear" w:color="auto" w:fill="auto"/>
            <w:vAlign w:val="center"/>
          </w:tcPr>
          <w:p w14:paraId="375E0BF5" w14:textId="77777777" w:rsidR="00D579F2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DFD879A" w14:textId="77777777" w:rsidR="00D579F2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47F15D" w14:textId="77777777" w:rsidR="00D579F2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5,991,673.97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D03757F" w14:textId="77777777" w:rsidR="00D579F2" w:rsidRDefault="0000000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4.35</w:t>
            </w:r>
            <w:bookmarkEnd w:id="3"/>
            <w:bookmarkEnd w:id="4"/>
          </w:p>
        </w:tc>
      </w:tr>
    </w:tbl>
    <w:p w14:paraId="7F1CFB52" w14:textId="77777777" w:rsidR="00D579F2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15E26A29" w14:textId="77777777" w:rsidR="00D579F2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2A0F53A1" w14:textId="77777777" w:rsidR="00D579F2" w:rsidRDefault="00000000">
      <w:pPr>
        <w:pStyle w:val="XBRLTitle1"/>
      </w:pPr>
      <w:r>
        <w:t>托管人报告</w:t>
      </w:r>
    </w:p>
    <w:p w14:paraId="29080BD3" w14:textId="77777777" w:rsidR="00D579F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34BA6A4E" w14:textId="77777777" w:rsidR="00D579F2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6E8D0534" w14:textId="77777777" w:rsidR="00D579F2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本报告期末，本产品投资的21攀国投、21眉府01、22凉山发展MTN001属于关联交易。</w:t>
      </w:r>
    </w:p>
    <w:p w14:paraId="330D980C" w14:textId="77777777" w:rsidR="00D579F2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2B8EDD73" w14:textId="77777777" w:rsidR="00D579F2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非标投资情况：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61"/>
        <w:gridCol w:w="1363"/>
        <w:gridCol w:w="1191"/>
        <w:gridCol w:w="1603"/>
        <w:gridCol w:w="1380"/>
        <w:gridCol w:w="1124"/>
      </w:tblGrid>
      <w:tr w:rsidR="00D579F2" w14:paraId="5FB603C3" w14:textId="77777777">
        <w:tc>
          <w:tcPr>
            <w:tcW w:w="1861" w:type="dxa"/>
          </w:tcPr>
          <w:p w14:paraId="22D25D7F" w14:textId="77777777" w:rsidR="00D579F2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63" w:type="dxa"/>
          </w:tcPr>
          <w:p w14:paraId="7B598702" w14:textId="77777777" w:rsidR="00D579F2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融资客户</w:t>
            </w:r>
          </w:p>
        </w:tc>
        <w:tc>
          <w:tcPr>
            <w:tcW w:w="1191" w:type="dxa"/>
          </w:tcPr>
          <w:p w14:paraId="349D4892" w14:textId="77777777" w:rsidR="00D579F2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剩余融资期限</w:t>
            </w:r>
          </w:p>
        </w:tc>
        <w:tc>
          <w:tcPr>
            <w:tcW w:w="1603" w:type="dxa"/>
          </w:tcPr>
          <w:p w14:paraId="10F5D1CC" w14:textId="77777777" w:rsidR="00D579F2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到期收益分配</w:t>
            </w:r>
          </w:p>
        </w:tc>
        <w:tc>
          <w:tcPr>
            <w:tcW w:w="1380" w:type="dxa"/>
          </w:tcPr>
          <w:p w14:paraId="417E40E6" w14:textId="77777777" w:rsidR="00D579F2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交易结构</w:t>
            </w:r>
          </w:p>
        </w:tc>
        <w:tc>
          <w:tcPr>
            <w:tcW w:w="1124" w:type="dxa"/>
          </w:tcPr>
          <w:p w14:paraId="238C7D77" w14:textId="77777777" w:rsidR="00D579F2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风险状况</w:t>
            </w:r>
          </w:p>
        </w:tc>
      </w:tr>
      <w:tr w:rsidR="00D579F2" w14:paraId="5E01F6FF" w14:textId="77777777">
        <w:tc>
          <w:tcPr>
            <w:tcW w:w="1861" w:type="dxa"/>
          </w:tcPr>
          <w:p w14:paraId="64BB3F42" w14:textId="77777777" w:rsidR="00D579F2" w:rsidRDefault="00000000">
            <w:pPr>
              <w:rPr>
                <w:rFonts w:eastAsiaTheme="minorEastAsia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r>
              <w:rPr>
                <w:rFonts w:ascii="宋体" w:hAnsi="宋体" w:hint="eastAsia"/>
                <w:szCs w:val="21"/>
              </w:rPr>
              <w:t>程</w:t>
            </w:r>
            <w:r>
              <w:rPr>
                <w:rFonts w:ascii="宋体" w:hAnsi="宋体"/>
                <w:szCs w:val="21"/>
              </w:rPr>
              <w:t>消费金融同业借款20221209</w:t>
            </w:r>
          </w:p>
        </w:tc>
        <w:tc>
          <w:tcPr>
            <w:tcW w:w="1363" w:type="dxa"/>
          </w:tcPr>
          <w:p w14:paraId="7E76A4A2" w14:textId="77777777" w:rsidR="00D579F2" w:rsidRDefault="00000000">
            <w:r>
              <w:rPr>
                <w:rFonts w:hint="eastAsia"/>
              </w:rPr>
              <w:t>四川锦程消费金融有限责任公司</w:t>
            </w:r>
          </w:p>
        </w:tc>
        <w:tc>
          <w:tcPr>
            <w:tcW w:w="1191" w:type="dxa"/>
          </w:tcPr>
          <w:p w14:paraId="2896DD01" w14:textId="77777777" w:rsidR="00D579F2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129</w:t>
            </w:r>
            <w:r>
              <w:rPr>
                <w:rFonts w:hint="eastAsia"/>
              </w:rPr>
              <w:t>天</w:t>
            </w:r>
          </w:p>
        </w:tc>
        <w:tc>
          <w:tcPr>
            <w:tcW w:w="1603" w:type="dxa"/>
          </w:tcPr>
          <w:p w14:paraId="3EA93678" w14:textId="77777777" w:rsidR="00D579F2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到期还本付息</w:t>
            </w:r>
          </w:p>
        </w:tc>
        <w:tc>
          <w:tcPr>
            <w:tcW w:w="1380" w:type="dxa"/>
          </w:tcPr>
          <w:p w14:paraId="7C9B81E4" w14:textId="77777777" w:rsidR="00D579F2" w:rsidRDefault="00000000">
            <w:r>
              <w:rPr>
                <w:rFonts w:hint="eastAsia"/>
              </w:rPr>
              <w:t>同业借款</w:t>
            </w:r>
          </w:p>
        </w:tc>
        <w:tc>
          <w:tcPr>
            <w:tcW w:w="1124" w:type="dxa"/>
          </w:tcPr>
          <w:p w14:paraId="74D30209" w14:textId="77777777" w:rsidR="00D579F2" w:rsidRDefault="00000000">
            <w:pPr>
              <w:rPr>
                <w:rFonts w:eastAsiaTheme="minorEastAsia"/>
              </w:rPr>
            </w:pPr>
            <w:r>
              <w:rPr>
                <w:rFonts w:hint="eastAsia"/>
              </w:rPr>
              <w:t>正常</w:t>
            </w:r>
          </w:p>
        </w:tc>
      </w:tr>
    </w:tbl>
    <w:p w14:paraId="0C6D8BDA" w14:textId="77777777" w:rsidR="00D579F2" w:rsidRDefault="00D579F2">
      <w:pPr>
        <w:jc w:val="left"/>
        <w:rPr>
          <w:rFonts w:asciiTheme="minorEastAsia" w:eastAsiaTheme="minorEastAsia" w:hAnsiTheme="minorEastAsia"/>
          <w:szCs w:val="21"/>
        </w:rPr>
      </w:pPr>
    </w:p>
    <w:p w14:paraId="619ADD4B" w14:textId="77777777" w:rsidR="00D579F2" w:rsidRDefault="00D579F2">
      <w:pPr>
        <w:jc w:val="right"/>
        <w:rPr>
          <w:rFonts w:ascii="宋体" w:hAnsi="宋体"/>
          <w:sz w:val="24"/>
        </w:rPr>
      </w:pPr>
    </w:p>
    <w:p w14:paraId="0D2881CE" w14:textId="77777777" w:rsidR="00D579F2" w:rsidRDefault="00D579F2">
      <w:pPr>
        <w:jc w:val="right"/>
        <w:rPr>
          <w:rFonts w:ascii="宋体" w:hAnsi="宋体"/>
          <w:sz w:val="24"/>
        </w:rPr>
      </w:pPr>
    </w:p>
    <w:p w14:paraId="66088377" w14:textId="77777777" w:rsidR="00D579F2" w:rsidRDefault="00D579F2">
      <w:pPr>
        <w:jc w:val="right"/>
        <w:rPr>
          <w:rFonts w:ascii="宋体" w:hAnsi="宋体"/>
          <w:sz w:val="24"/>
        </w:rPr>
      </w:pPr>
    </w:p>
    <w:p w14:paraId="6FA85EF1" w14:textId="77777777" w:rsidR="00D579F2" w:rsidRDefault="00D579F2">
      <w:pPr>
        <w:jc w:val="right"/>
        <w:rPr>
          <w:rFonts w:ascii="宋体" w:hAnsi="宋体"/>
          <w:sz w:val="24"/>
        </w:rPr>
      </w:pPr>
    </w:p>
    <w:p w14:paraId="294F4747" w14:textId="77777777" w:rsidR="00D579F2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616E2EDB" w14:textId="77777777" w:rsidR="00D579F2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D579F2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AB61" w14:textId="77777777" w:rsidR="00E6660D" w:rsidRDefault="00E6660D">
      <w:r>
        <w:separator/>
      </w:r>
    </w:p>
  </w:endnote>
  <w:endnote w:type="continuationSeparator" w:id="0">
    <w:p w14:paraId="746D1D72" w14:textId="77777777" w:rsidR="00E6660D" w:rsidRDefault="00E6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0F9B" w14:textId="77777777" w:rsidR="00D579F2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B678414" w14:textId="77777777" w:rsidR="00D579F2" w:rsidRDefault="00D579F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C232" w14:textId="77777777" w:rsidR="00D579F2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15E1B708" w14:textId="77777777" w:rsidR="00D579F2" w:rsidRDefault="00D579F2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5BF8" w14:textId="77777777" w:rsidR="00E6660D" w:rsidRDefault="00E6660D">
      <w:r>
        <w:separator/>
      </w:r>
    </w:p>
  </w:footnote>
  <w:footnote w:type="continuationSeparator" w:id="0">
    <w:p w14:paraId="1CCC70E5" w14:textId="77777777" w:rsidR="00E6660D" w:rsidRDefault="00E66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62406988">
    <w:abstractNumId w:val="1"/>
  </w:num>
  <w:num w:numId="2" w16cid:durableId="18128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30EC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B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01F6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3BBF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56E5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548D5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9F2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660D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984096C"/>
    <w:rsid w:val="6C5F297F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04BAD"/>
  <w15:docId w15:val="{7B83BBA8-97D3-4242-AC1E-6CF397E0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93320-9E7B-475E-83D6-1DD2D006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353</Words>
  <Characters>2015</Characters>
  <Application>Microsoft Office Word</Application>
  <DocSecurity>0</DocSecurity>
  <Lines>16</Lines>
  <Paragraphs>4</Paragraphs>
  <ScaleCrop>false</ScaleCrop>
  <Company>Lenovo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152</cp:revision>
  <cp:lastPrinted>2411-12-31T15:59:00Z</cp:lastPrinted>
  <dcterms:created xsi:type="dcterms:W3CDTF">2020-01-07T12:08:00Z</dcterms:created>
  <dcterms:modified xsi:type="dcterms:W3CDTF">2023-01-19T09:18:00Z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2AB77C3C681F4CAEADE19193E6848CF1</vt:lpwstr>
  </property>
</Properties>
</file>