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自2022-06-30起至2022-12-31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88,779,371.00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1.51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2022-06-30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1,243,740.84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1,219,330.84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88,809,088.95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.0151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34,276,806.88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38.57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34,276,806.88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38.57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49,985,095.21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56.25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4,531,710.88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5.10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72,060.45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0.08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88,865,673.42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49,985,095.21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22中原银行CD398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9,994,127.42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17彭山养老债01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8,193,041.10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4,200,169.86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3,912,832.88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3,869,704.11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4.36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本报告期末，本产品无关联交易。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1391D5F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2023-02-16T04:18:21Z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71FEEFB4BC394DE5AA34467BDAFEB8EC</vt:lpwstr>
  </property>
</Properties>
</file>